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A93E1" w14:textId="31FC9AC7" w:rsidR="00DD5756" w:rsidRPr="009337F0" w:rsidRDefault="00DD5756" w:rsidP="00DD57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9337F0"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14:paraId="0E1819EC" w14:textId="77777777" w:rsidR="00DD5756" w:rsidRPr="009337F0" w:rsidRDefault="00DD5756" w:rsidP="00DD575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37F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14:paraId="4DA73DE3" w14:textId="77777777" w:rsidR="00DD5756" w:rsidRPr="007B1223" w:rsidRDefault="00DD5756" w:rsidP="00DD5756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FE0E6D" w14:textId="77777777" w:rsidR="00DD5756" w:rsidRPr="009337F0" w:rsidRDefault="00DD5756" w:rsidP="00DD5756">
      <w:pPr>
        <w:jc w:val="right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Проект № ________</w:t>
      </w:r>
    </w:p>
    <w:p w14:paraId="647C20B8" w14:textId="77777777" w:rsidR="00DD5756" w:rsidRPr="007B1223" w:rsidRDefault="00DD5756" w:rsidP="003E6CC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9002ABC" w14:textId="77777777" w:rsidR="00DD5756" w:rsidRPr="007B1223" w:rsidRDefault="00DD5756" w:rsidP="003E6CCB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6741362" w14:textId="53B26E92" w:rsidR="00DD5756" w:rsidRPr="009337F0" w:rsidRDefault="00DD5756" w:rsidP="003E6CCB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337F0">
        <w:rPr>
          <w:rFonts w:ascii="Times New Roman" w:hAnsi="Times New Roman" w:cs="Times New Roman"/>
          <w:b/>
          <w:sz w:val="40"/>
          <w:szCs w:val="40"/>
        </w:rPr>
        <w:t>ЗАКОН</w:t>
      </w:r>
    </w:p>
    <w:p w14:paraId="0E18936F" w14:textId="77777777" w:rsidR="00DD5756" w:rsidRPr="009337F0" w:rsidRDefault="00DD5756" w:rsidP="003E6CCB">
      <w:pPr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337F0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14:paraId="5FDCD453" w14:textId="77777777" w:rsidR="00DD5756" w:rsidRPr="007B1223" w:rsidRDefault="00DD5756" w:rsidP="00DD57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5CA6D8A" w14:textId="77777777" w:rsidR="00DD5756" w:rsidRPr="007B1223" w:rsidRDefault="00DD5756" w:rsidP="00DD57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1D90480" w14:textId="77777777" w:rsidR="00464A5C" w:rsidRPr="009337F0" w:rsidRDefault="00DD5756" w:rsidP="00DD575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7D75B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9337F0">
        <w:rPr>
          <w:rFonts w:ascii="Times New Roman" w:hAnsi="Times New Roman" w:cs="Times New Roman"/>
          <w:b/>
          <w:sz w:val="28"/>
          <w:szCs w:val="28"/>
        </w:rPr>
        <w:t xml:space="preserve">Закон Новосибирской области </w:t>
      </w:r>
    </w:p>
    <w:p w14:paraId="6D8E7345" w14:textId="77777777" w:rsidR="00B11523" w:rsidRPr="009337F0" w:rsidRDefault="00DD5756" w:rsidP="00DD575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>«О регулировании отношений в сфере образования</w:t>
      </w:r>
    </w:p>
    <w:p w14:paraId="0CE916EE" w14:textId="77777777" w:rsidR="00DD5756" w:rsidRPr="009337F0" w:rsidRDefault="00DD5756" w:rsidP="00DD575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 xml:space="preserve"> в Новосибирской области»</w:t>
      </w:r>
    </w:p>
    <w:p w14:paraId="65215B7C" w14:textId="77777777" w:rsidR="00DD5756" w:rsidRPr="007B1223" w:rsidRDefault="00DD5756" w:rsidP="003E6CC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BBF98A3" w14:textId="77777777" w:rsidR="00DD5756" w:rsidRPr="007B1223" w:rsidRDefault="00DD5756" w:rsidP="003E6CC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04F70F8" w14:textId="77777777" w:rsidR="00DD5756" w:rsidRPr="009337F0" w:rsidRDefault="00DD5756" w:rsidP="00DD575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52ADA612" w14:textId="77777777" w:rsidR="00DD5756" w:rsidRPr="007B1223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AC8E16B" w14:textId="3F790FAE" w:rsidR="00DD5756" w:rsidRPr="009337F0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5 июля 2013 года № 361-ОЗ «О регулировании отношений в сфере образования в Новосибирской области» (с изменениями, внесенными Законами Новосибирской области от 2 июля 2014 года № 458-ОЗ, от 24 ноября 2014 года № 488-ОЗ, от 1 июля 2015 года № 565-ОЗ, от 31 мая 2016 года № 68-ОЗ, от 5 декабря 2016 года № 111-ОЗ, от 2 марта 2017 года № 143-ОЗ, от 5 декабря 2017 года №</w:t>
      </w:r>
      <w:r w:rsidR="003E6CCB">
        <w:rPr>
          <w:rFonts w:ascii="Times New Roman" w:hAnsi="Times New Roman" w:cs="Times New Roman"/>
          <w:sz w:val="28"/>
          <w:szCs w:val="28"/>
        </w:rPr>
        <w:t> </w:t>
      </w:r>
      <w:r w:rsidRPr="009337F0">
        <w:rPr>
          <w:rFonts w:ascii="Times New Roman" w:hAnsi="Times New Roman" w:cs="Times New Roman"/>
          <w:sz w:val="28"/>
          <w:szCs w:val="28"/>
        </w:rPr>
        <w:t>232-ОЗ, от 6 февраля 2018 года № 236-ОЗ, от 3 апреля 2018 года №</w:t>
      </w:r>
      <w:r w:rsidR="003E6CCB">
        <w:rPr>
          <w:rFonts w:ascii="Times New Roman" w:hAnsi="Times New Roman" w:cs="Times New Roman"/>
          <w:sz w:val="28"/>
          <w:szCs w:val="28"/>
        </w:rPr>
        <w:t> </w:t>
      </w:r>
      <w:r w:rsidRPr="009337F0">
        <w:rPr>
          <w:rFonts w:ascii="Times New Roman" w:hAnsi="Times New Roman" w:cs="Times New Roman"/>
          <w:sz w:val="28"/>
          <w:szCs w:val="28"/>
        </w:rPr>
        <w:t>252-ОЗ, от 2 октября 2018 года № 289-ОЗ</w:t>
      </w:r>
      <w:r w:rsidR="00157815" w:rsidRPr="009337F0">
        <w:rPr>
          <w:rFonts w:ascii="Times New Roman" w:hAnsi="Times New Roman" w:cs="Times New Roman"/>
          <w:sz w:val="28"/>
          <w:szCs w:val="28"/>
        </w:rPr>
        <w:t xml:space="preserve">, </w:t>
      </w:r>
      <w:r w:rsidR="00C07C8C" w:rsidRPr="009337F0">
        <w:rPr>
          <w:rFonts w:ascii="Times New Roman" w:hAnsi="Times New Roman" w:cs="Times New Roman"/>
          <w:sz w:val="28"/>
          <w:szCs w:val="28"/>
        </w:rPr>
        <w:t xml:space="preserve">от </w:t>
      </w:r>
      <w:r w:rsidR="00157815" w:rsidRPr="009337F0">
        <w:rPr>
          <w:rFonts w:ascii="Times New Roman" w:hAnsi="Times New Roman" w:cs="Times New Roman"/>
          <w:sz w:val="28"/>
          <w:szCs w:val="28"/>
        </w:rPr>
        <w:t>2 апреля 2019 года №</w:t>
      </w:r>
      <w:r w:rsidR="00391923">
        <w:rPr>
          <w:rFonts w:ascii="Times New Roman" w:hAnsi="Times New Roman" w:cs="Times New Roman"/>
          <w:sz w:val="28"/>
          <w:szCs w:val="28"/>
        </w:rPr>
        <w:t> </w:t>
      </w:r>
      <w:r w:rsidR="00157815" w:rsidRPr="009337F0">
        <w:rPr>
          <w:rFonts w:ascii="Times New Roman" w:hAnsi="Times New Roman" w:cs="Times New Roman"/>
          <w:sz w:val="28"/>
          <w:szCs w:val="28"/>
        </w:rPr>
        <w:t>357-ОЗ</w:t>
      </w:r>
      <w:r w:rsidR="007D75BF">
        <w:rPr>
          <w:rFonts w:ascii="Times New Roman" w:hAnsi="Times New Roman" w:cs="Times New Roman"/>
          <w:sz w:val="28"/>
          <w:szCs w:val="28"/>
        </w:rPr>
        <w:t xml:space="preserve">, от </w:t>
      </w:r>
      <w:r w:rsidR="00391923">
        <w:rPr>
          <w:rFonts w:ascii="Times New Roman" w:hAnsi="Times New Roman" w:cs="Times New Roman"/>
          <w:sz w:val="28"/>
          <w:szCs w:val="28"/>
        </w:rPr>
        <w:t>20 декабря 2019 года № 445-ОЗ</w:t>
      </w:r>
      <w:r w:rsidR="00AC1E68">
        <w:rPr>
          <w:rFonts w:ascii="Times New Roman" w:hAnsi="Times New Roman" w:cs="Times New Roman"/>
          <w:sz w:val="28"/>
          <w:szCs w:val="28"/>
        </w:rPr>
        <w:t xml:space="preserve">, </w:t>
      </w:r>
      <w:r w:rsidR="00AC1E68" w:rsidRPr="00AC1E68">
        <w:rPr>
          <w:rFonts w:ascii="Times New Roman" w:hAnsi="Times New Roman" w:cs="Times New Roman"/>
          <w:sz w:val="28"/>
          <w:szCs w:val="28"/>
        </w:rPr>
        <w:t>от 22</w:t>
      </w:r>
      <w:r w:rsidR="00AC1E68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C1E68" w:rsidRPr="00AC1E68">
        <w:rPr>
          <w:rFonts w:ascii="Times New Roman" w:hAnsi="Times New Roman" w:cs="Times New Roman"/>
          <w:sz w:val="28"/>
          <w:szCs w:val="28"/>
        </w:rPr>
        <w:t xml:space="preserve">2020 </w:t>
      </w:r>
      <w:r w:rsidR="00AC1E68">
        <w:rPr>
          <w:rFonts w:ascii="Times New Roman" w:hAnsi="Times New Roman" w:cs="Times New Roman"/>
          <w:sz w:val="28"/>
          <w:szCs w:val="28"/>
        </w:rPr>
        <w:t>года № </w:t>
      </w:r>
      <w:r w:rsidR="00AC1E68" w:rsidRPr="00AC1E68">
        <w:rPr>
          <w:rFonts w:ascii="Times New Roman" w:hAnsi="Times New Roman" w:cs="Times New Roman"/>
          <w:sz w:val="28"/>
          <w:szCs w:val="28"/>
        </w:rPr>
        <w:t>41-ОЗ</w:t>
      </w:r>
      <w:r w:rsidRPr="009337F0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377CC0C1" w14:textId="77777777" w:rsidR="00B64626" w:rsidRDefault="00943DF3" w:rsidP="00E3086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1) </w:t>
      </w:r>
      <w:r w:rsidR="00FA188B">
        <w:rPr>
          <w:rFonts w:ascii="Times New Roman" w:hAnsi="Times New Roman" w:cs="Times New Roman"/>
          <w:sz w:val="28"/>
          <w:szCs w:val="28"/>
        </w:rPr>
        <w:t>статью</w:t>
      </w:r>
      <w:r w:rsidR="00B64626">
        <w:rPr>
          <w:rFonts w:ascii="Times New Roman" w:hAnsi="Times New Roman" w:cs="Times New Roman"/>
          <w:sz w:val="28"/>
          <w:szCs w:val="28"/>
        </w:rPr>
        <w:t xml:space="preserve"> 5</w:t>
      </w:r>
      <w:r w:rsidR="00FA188B">
        <w:rPr>
          <w:rFonts w:ascii="Times New Roman" w:hAnsi="Times New Roman" w:cs="Times New Roman"/>
          <w:sz w:val="28"/>
          <w:szCs w:val="28"/>
        </w:rPr>
        <w:t xml:space="preserve"> </w:t>
      </w:r>
      <w:r w:rsidR="00B64626">
        <w:rPr>
          <w:rFonts w:ascii="Times New Roman" w:hAnsi="Times New Roman" w:cs="Times New Roman"/>
          <w:sz w:val="28"/>
          <w:szCs w:val="28"/>
        </w:rPr>
        <w:t xml:space="preserve">дополнить пунктом </w:t>
      </w:r>
      <w:r w:rsidR="00FA188B">
        <w:rPr>
          <w:rFonts w:ascii="Times New Roman" w:hAnsi="Times New Roman" w:cs="Times New Roman"/>
          <w:sz w:val="28"/>
          <w:szCs w:val="28"/>
        </w:rPr>
        <w:t>19</w:t>
      </w:r>
      <w:r w:rsidR="00B64626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14:paraId="47FB81C2" w14:textId="77777777" w:rsidR="00B64626" w:rsidRDefault="00B64626" w:rsidP="00FA188B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1223">
        <w:rPr>
          <w:rFonts w:ascii="Times New Roman" w:hAnsi="Times New Roman" w:cs="Times New Roman"/>
          <w:sz w:val="28"/>
          <w:szCs w:val="28"/>
        </w:rPr>
        <w:t>19</w:t>
      </w:r>
      <w:r w:rsidRPr="00B64626">
        <w:rPr>
          <w:rFonts w:ascii="Times New Roman" w:hAnsi="Times New Roman" w:cs="Times New Roman"/>
          <w:sz w:val="28"/>
          <w:szCs w:val="28"/>
        </w:rPr>
        <w:t>.1)</w:t>
      </w:r>
      <w:r w:rsidR="00297D4E">
        <w:rPr>
          <w:rFonts w:ascii="Times New Roman" w:hAnsi="Times New Roman" w:cs="Times New Roman"/>
          <w:sz w:val="28"/>
          <w:szCs w:val="28"/>
        </w:rPr>
        <w:t> </w:t>
      </w:r>
      <w:r w:rsidRPr="00B64626">
        <w:rPr>
          <w:rFonts w:ascii="Times New Roman" w:hAnsi="Times New Roman" w:cs="Times New Roman"/>
          <w:sz w:val="28"/>
          <w:szCs w:val="28"/>
        </w:rPr>
        <w:t xml:space="preserve">установление </w:t>
      </w:r>
      <w:r w:rsidR="00FA188B">
        <w:rPr>
          <w:rFonts w:ascii="Times New Roman" w:hAnsi="Times New Roman" w:cs="Times New Roman"/>
          <w:sz w:val="28"/>
          <w:szCs w:val="28"/>
        </w:rPr>
        <w:t>поряд</w:t>
      </w:r>
      <w:r w:rsidR="00FA188B" w:rsidRPr="00FA188B">
        <w:rPr>
          <w:rFonts w:ascii="Times New Roman" w:hAnsi="Times New Roman" w:cs="Times New Roman"/>
          <w:sz w:val="28"/>
          <w:szCs w:val="28"/>
        </w:rPr>
        <w:t>к</w:t>
      </w:r>
      <w:r w:rsidR="00FA188B">
        <w:rPr>
          <w:rFonts w:ascii="Times New Roman" w:hAnsi="Times New Roman" w:cs="Times New Roman"/>
          <w:sz w:val="28"/>
          <w:szCs w:val="28"/>
        </w:rPr>
        <w:t>а</w:t>
      </w:r>
      <w:r w:rsidR="00FA188B" w:rsidRPr="00FA188B">
        <w:rPr>
          <w:rFonts w:ascii="Times New Roman" w:hAnsi="Times New Roman" w:cs="Times New Roman"/>
          <w:sz w:val="28"/>
          <w:szCs w:val="28"/>
        </w:rPr>
        <w:t xml:space="preserve"> обеспечения горячим бесплатным питанием обучающихся по образовательным программам начального общего образования в государственных общеобразовательных организациях Новосибирской области</w:t>
      </w:r>
      <w:r w:rsidRPr="00B646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6ADBA8F" w14:textId="77777777" w:rsidR="00351B23" w:rsidRDefault="00943DF3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2)</w:t>
      </w:r>
      <w:r w:rsidR="005A7E59">
        <w:rPr>
          <w:rFonts w:ascii="Times New Roman" w:hAnsi="Times New Roman" w:cs="Times New Roman"/>
          <w:sz w:val="28"/>
          <w:szCs w:val="28"/>
        </w:rPr>
        <w:t> часть 2</w:t>
      </w:r>
      <w:r w:rsidR="00BA640E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="005A7E59">
        <w:rPr>
          <w:rFonts w:ascii="Times New Roman" w:hAnsi="Times New Roman" w:cs="Times New Roman"/>
          <w:sz w:val="28"/>
          <w:szCs w:val="28"/>
        </w:rPr>
        <w:t xml:space="preserve"> </w:t>
      </w:r>
      <w:r w:rsidR="00FA188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21DAB394" w14:textId="77777777" w:rsidR="00FA188B" w:rsidRDefault="00FA188B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«2. Уполномоченный орган осуществляет следующие полномочия Российской Федерации в сфере образования, переданные для осуществления органам государственной власти субъектов Российской Федерации:</w:t>
      </w:r>
    </w:p>
    <w:p w14:paraId="5E27EE02" w14:textId="77777777" w:rsidR="00FA188B" w:rsidRPr="00FA188B" w:rsidRDefault="00FA188B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88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A188B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контроль (надзор) в сфере образования в отношении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</w:t>
      </w: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A188B">
        <w:rPr>
          <w:rFonts w:ascii="Times New Roman" w:hAnsi="Times New Roman" w:cs="Times New Roman"/>
          <w:sz w:val="28"/>
          <w:szCs w:val="28"/>
        </w:rPr>
        <w:t>, за исключением организаций, указанных в пункте 7 части 1 статьи 6 Федерального закона</w:t>
      </w:r>
      <w:r w:rsidR="00270194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FA188B">
        <w:rPr>
          <w:rFonts w:ascii="Times New Roman" w:hAnsi="Times New Roman" w:cs="Times New Roman"/>
          <w:sz w:val="28"/>
          <w:szCs w:val="28"/>
        </w:rPr>
        <w:t>;</w:t>
      </w:r>
    </w:p>
    <w:p w14:paraId="3CE2BA3D" w14:textId="77777777" w:rsidR="00FA188B" w:rsidRPr="00FA188B" w:rsidRDefault="00FA188B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88B">
        <w:rPr>
          <w:rFonts w:ascii="Times New Roman" w:hAnsi="Times New Roman" w:cs="Times New Roman"/>
          <w:sz w:val="28"/>
          <w:szCs w:val="28"/>
        </w:rPr>
        <w:t>2)</w:t>
      </w:r>
      <w:r w:rsidR="00270194">
        <w:rPr>
          <w:rFonts w:ascii="Times New Roman" w:hAnsi="Times New Roman" w:cs="Times New Roman"/>
          <w:sz w:val="28"/>
          <w:szCs w:val="28"/>
        </w:rPr>
        <w:t> </w:t>
      </w:r>
      <w:r w:rsidRPr="00FA188B">
        <w:rPr>
          <w:rFonts w:ascii="Times New Roman" w:hAnsi="Times New Roman" w:cs="Times New Roman"/>
          <w:sz w:val="28"/>
          <w:szCs w:val="28"/>
        </w:rPr>
        <w:t>государственный контроль (надзор) за реализацией органами местного самоуправления полномочий в сфере образования;</w:t>
      </w:r>
    </w:p>
    <w:p w14:paraId="610F8522" w14:textId="77777777" w:rsidR="00FA188B" w:rsidRPr="00FA188B" w:rsidRDefault="00FA188B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88B">
        <w:rPr>
          <w:rFonts w:ascii="Times New Roman" w:hAnsi="Times New Roman" w:cs="Times New Roman"/>
          <w:sz w:val="28"/>
          <w:szCs w:val="28"/>
        </w:rPr>
        <w:t>3)</w:t>
      </w:r>
      <w:r w:rsidR="00270194">
        <w:rPr>
          <w:rFonts w:ascii="Times New Roman" w:hAnsi="Times New Roman" w:cs="Times New Roman"/>
          <w:sz w:val="28"/>
          <w:szCs w:val="28"/>
        </w:rPr>
        <w:t> </w:t>
      </w:r>
      <w:r w:rsidRPr="00FA188B">
        <w:rPr>
          <w:rFonts w:ascii="Times New Roman" w:hAnsi="Times New Roman" w:cs="Times New Roman"/>
          <w:sz w:val="28"/>
          <w:szCs w:val="28"/>
        </w:rPr>
        <w:t xml:space="preserve">лицензирование образовательной деятельности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</w:t>
      </w:r>
      <w:r w:rsidR="002701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A188B">
        <w:rPr>
          <w:rFonts w:ascii="Times New Roman" w:hAnsi="Times New Roman" w:cs="Times New Roman"/>
          <w:sz w:val="28"/>
          <w:szCs w:val="28"/>
        </w:rPr>
        <w:t>, за исключением организаций, указанных в пункте 7 части 1 статьи 6 Федерального закона</w:t>
      </w:r>
      <w:r w:rsidR="00270194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FA188B">
        <w:rPr>
          <w:rFonts w:ascii="Times New Roman" w:hAnsi="Times New Roman" w:cs="Times New Roman"/>
          <w:sz w:val="28"/>
          <w:szCs w:val="28"/>
        </w:rPr>
        <w:t>;</w:t>
      </w:r>
    </w:p>
    <w:p w14:paraId="2B73546D" w14:textId="77777777" w:rsidR="00FA188B" w:rsidRPr="00FA188B" w:rsidRDefault="00FA188B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A188B">
        <w:rPr>
          <w:rFonts w:ascii="Times New Roman" w:hAnsi="Times New Roman" w:cs="Times New Roman"/>
          <w:sz w:val="28"/>
          <w:szCs w:val="28"/>
        </w:rPr>
        <w:t>4)</w:t>
      </w:r>
      <w:r w:rsidR="00270194">
        <w:rPr>
          <w:rFonts w:ascii="Times New Roman" w:hAnsi="Times New Roman" w:cs="Times New Roman"/>
          <w:sz w:val="28"/>
          <w:szCs w:val="28"/>
        </w:rPr>
        <w:t> </w:t>
      </w:r>
      <w:r w:rsidRPr="00FA188B">
        <w:rPr>
          <w:rFonts w:ascii="Times New Roman" w:hAnsi="Times New Roman" w:cs="Times New Roman"/>
          <w:sz w:val="28"/>
          <w:szCs w:val="28"/>
        </w:rPr>
        <w:t xml:space="preserve">государственная аккредитация образовательной деятельности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</w:t>
      </w:r>
      <w:r w:rsidR="0027019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FA188B">
        <w:rPr>
          <w:rFonts w:ascii="Times New Roman" w:hAnsi="Times New Roman" w:cs="Times New Roman"/>
          <w:sz w:val="28"/>
          <w:szCs w:val="28"/>
        </w:rPr>
        <w:t>, за исключением организаций, указанных в пункте 8 части 1 статьи 6 Федерального закона</w:t>
      </w:r>
      <w:r w:rsidR="00270194">
        <w:rPr>
          <w:rFonts w:ascii="Times New Roman" w:hAnsi="Times New Roman" w:cs="Times New Roman"/>
          <w:sz w:val="28"/>
          <w:szCs w:val="28"/>
        </w:rPr>
        <w:t xml:space="preserve"> об образовании</w:t>
      </w:r>
      <w:r w:rsidRPr="00FA188B">
        <w:rPr>
          <w:rFonts w:ascii="Times New Roman" w:hAnsi="Times New Roman" w:cs="Times New Roman"/>
          <w:sz w:val="28"/>
          <w:szCs w:val="28"/>
        </w:rPr>
        <w:t>;</w:t>
      </w:r>
    </w:p>
    <w:p w14:paraId="027AA2BB" w14:textId="77777777" w:rsidR="00270194" w:rsidRDefault="00270194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FA188B" w:rsidRPr="00FA188B">
        <w:rPr>
          <w:rFonts w:ascii="Times New Roman" w:hAnsi="Times New Roman" w:cs="Times New Roman"/>
          <w:sz w:val="28"/>
          <w:szCs w:val="28"/>
        </w:rPr>
        <w:t>подтверждение документов об образовании и (или) о квалификации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C19E33" w14:textId="77777777" w:rsidR="00FA188B" w:rsidRDefault="00270194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779C8">
        <w:rPr>
          <w:rFonts w:ascii="Times New Roman" w:hAnsi="Times New Roman" w:cs="Times New Roman"/>
          <w:sz w:val="28"/>
          <w:szCs w:val="28"/>
        </w:rPr>
        <w:t>6) подтверждение</w:t>
      </w:r>
      <w:r w:rsidR="0053085D" w:rsidRPr="008779C8">
        <w:rPr>
          <w:rFonts w:ascii="Times New Roman" w:hAnsi="Times New Roman" w:cs="Times New Roman"/>
          <w:sz w:val="28"/>
          <w:szCs w:val="28"/>
        </w:rPr>
        <w:t xml:space="preserve"> выданных в Российской Федерации</w:t>
      </w:r>
      <w:r w:rsidRPr="008779C8">
        <w:rPr>
          <w:rFonts w:ascii="Times New Roman" w:hAnsi="Times New Roman" w:cs="Times New Roman"/>
          <w:sz w:val="28"/>
          <w:szCs w:val="28"/>
        </w:rPr>
        <w:t xml:space="preserve"> документов об ученых степенях и ученых званиях</w:t>
      </w:r>
      <w:r w:rsidR="00970F25" w:rsidRPr="008779C8">
        <w:rPr>
          <w:rFonts w:ascii="Times New Roman" w:hAnsi="Times New Roman" w:cs="Times New Roman"/>
          <w:sz w:val="28"/>
          <w:szCs w:val="28"/>
        </w:rPr>
        <w:t>,</w:t>
      </w:r>
      <w:r w:rsidR="00970F25" w:rsidRPr="008779C8">
        <w:t xml:space="preserve"> </w:t>
      </w:r>
      <w:r w:rsidR="00970F25" w:rsidRPr="008779C8">
        <w:rPr>
          <w:rFonts w:ascii="Times New Roman" w:hAnsi="Times New Roman" w:cs="Times New Roman"/>
          <w:sz w:val="28"/>
          <w:szCs w:val="28"/>
        </w:rPr>
        <w:t>выданных в Российской Федерации</w:t>
      </w:r>
      <w:r w:rsidR="00FA188B" w:rsidRPr="008779C8">
        <w:rPr>
          <w:rFonts w:ascii="Times New Roman" w:hAnsi="Times New Roman" w:cs="Times New Roman"/>
          <w:sz w:val="28"/>
          <w:szCs w:val="28"/>
        </w:rPr>
        <w:t>.»;</w:t>
      </w:r>
    </w:p>
    <w:p w14:paraId="5FDEE232" w14:textId="77777777" w:rsidR="008566E0" w:rsidRDefault="008566E0" w:rsidP="008566E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часть 2 статьи 12 дополнить пунктом следующего содержания:</w:t>
      </w:r>
    </w:p>
    <w:p w14:paraId="04987694" w14:textId="77777777" w:rsidR="008566E0" w:rsidRDefault="008566E0" w:rsidP="00BA640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FB637B">
        <w:rPr>
          <w:rFonts w:ascii="Times New Roman" w:hAnsi="Times New Roman" w:cs="Times New Roman"/>
          <w:sz w:val="28"/>
          <w:szCs w:val="28"/>
        </w:rPr>
        <w:lastRenderedPageBreak/>
        <w:t>«4) </w:t>
      </w:r>
      <w:r w:rsidR="00BA640E" w:rsidRPr="00FB637B">
        <w:rPr>
          <w:rFonts w:ascii="Times New Roman" w:hAnsi="Times New Roman" w:cs="Times New Roman"/>
          <w:sz w:val="28"/>
          <w:szCs w:val="28"/>
        </w:rPr>
        <w:t>субсидий на возмещение затрат частных профессиональных 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начального общего, основного общего, среднего общего образования;</w:t>
      </w:r>
      <w:r w:rsidRPr="00FB637B">
        <w:rPr>
          <w:rFonts w:ascii="Times New Roman" w:hAnsi="Times New Roman" w:cs="Times New Roman"/>
          <w:sz w:val="28"/>
          <w:szCs w:val="28"/>
        </w:rPr>
        <w:t>»;</w:t>
      </w:r>
    </w:p>
    <w:p w14:paraId="6809BA25" w14:textId="77777777" w:rsidR="00913090" w:rsidRDefault="008F47A9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F47A9">
        <w:rPr>
          <w:rFonts w:ascii="Times New Roman" w:hAnsi="Times New Roman" w:cs="Times New Roman"/>
          <w:sz w:val="28"/>
          <w:szCs w:val="28"/>
        </w:rPr>
        <w:t>4</w:t>
      </w:r>
      <w:r w:rsidR="008566E0">
        <w:rPr>
          <w:rFonts w:ascii="Times New Roman" w:hAnsi="Times New Roman" w:cs="Times New Roman"/>
          <w:sz w:val="28"/>
          <w:szCs w:val="28"/>
        </w:rPr>
        <w:t>) </w:t>
      </w:r>
      <w:r w:rsidR="00913090">
        <w:rPr>
          <w:rFonts w:ascii="Times New Roman" w:hAnsi="Times New Roman" w:cs="Times New Roman"/>
          <w:sz w:val="28"/>
          <w:szCs w:val="28"/>
        </w:rPr>
        <w:t>главу 4 дополнить стать</w:t>
      </w:r>
      <w:r w:rsidR="002B2D00">
        <w:rPr>
          <w:rFonts w:ascii="Times New Roman" w:hAnsi="Times New Roman" w:cs="Times New Roman"/>
          <w:sz w:val="28"/>
          <w:szCs w:val="28"/>
        </w:rPr>
        <w:t>ями</w:t>
      </w:r>
      <w:r w:rsidR="00913090">
        <w:rPr>
          <w:rFonts w:ascii="Times New Roman" w:hAnsi="Times New Roman" w:cs="Times New Roman"/>
          <w:sz w:val="28"/>
          <w:szCs w:val="28"/>
        </w:rPr>
        <w:t xml:space="preserve"> 13.1</w:t>
      </w:r>
      <w:r w:rsidR="002B2D00">
        <w:rPr>
          <w:rFonts w:ascii="Times New Roman" w:hAnsi="Times New Roman" w:cs="Times New Roman"/>
          <w:sz w:val="28"/>
          <w:szCs w:val="28"/>
        </w:rPr>
        <w:t xml:space="preserve"> и 13.2</w:t>
      </w:r>
      <w:r w:rsidR="00913090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583707FD" w14:textId="77777777" w:rsidR="00913090" w:rsidRPr="00913090" w:rsidRDefault="00913090" w:rsidP="00FA188B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030DC">
        <w:rPr>
          <w:rFonts w:ascii="Times New Roman" w:hAnsi="Times New Roman" w:cs="Times New Roman"/>
          <w:b/>
          <w:sz w:val="28"/>
          <w:szCs w:val="28"/>
        </w:rPr>
        <w:t>Статья 13.1. Финансовое обеспечение</w:t>
      </w:r>
      <w:r w:rsidRPr="009130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7A9">
        <w:rPr>
          <w:rFonts w:ascii="Times New Roman" w:hAnsi="Times New Roman" w:cs="Times New Roman"/>
          <w:b/>
          <w:sz w:val="28"/>
          <w:szCs w:val="28"/>
        </w:rPr>
        <w:t>реализации образовательных</w:t>
      </w:r>
      <w:r w:rsidRPr="00913090">
        <w:rPr>
          <w:rFonts w:ascii="Times New Roman" w:hAnsi="Times New Roman" w:cs="Times New Roman"/>
          <w:b/>
          <w:sz w:val="28"/>
          <w:szCs w:val="28"/>
        </w:rPr>
        <w:t xml:space="preserve"> программам начального общего, основного общего, среднего общего образования в </w:t>
      </w:r>
      <w:r w:rsidR="00337CAF">
        <w:rPr>
          <w:rFonts w:ascii="Times New Roman" w:hAnsi="Times New Roman" w:cs="Times New Roman"/>
          <w:b/>
          <w:sz w:val="28"/>
          <w:szCs w:val="28"/>
        </w:rPr>
        <w:t xml:space="preserve">частных </w:t>
      </w:r>
      <w:r w:rsidRPr="00913090">
        <w:rPr>
          <w:rFonts w:ascii="Times New Roman" w:hAnsi="Times New Roman" w:cs="Times New Roman"/>
          <w:b/>
          <w:sz w:val="28"/>
          <w:szCs w:val="28"/>
        </w:rPr>
        <w:t>профессиональных образовательных организациях</w:t>
      </w:r>
    </w:p>
    <w:p w14:paraId="523A59FD" w14:textId="77777777" w:rsidR="00913090" w:rsidRPr="007B1223" w:rsidRDefault="00913090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0422D3A" w14:textId="62A687A1" w:rsidR="00B50C5D" w:rsidRDefault="000179A7" w:rsidP="00BA640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F13C4">
        <w:rPr>
          <w:rFonts w:ascii="Times New Roman" w:hAnsi="Times New Roman" w:cs="Times New Roman"/>
          <w:sz w:val="28"/>
          <w:szCs w:val="28"/>
        </w:rPr>
        <w:t>. </w:t>
      </w:r>
      <w:r w:rsidR="00337CAF">
        <w:rPr>
          <w:rFonts w:ascii="Times New Roman" w:hAnsi="Times New Roman" w:cs="Times New Roman"/>
          <w:sz w:val="28"/>
          <w:szCs w:val="28"/>
        </w:rPr>
        <w:t>Ф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инансовое обеспечение </w:t>
      </w:r>
      <w:r w:rsidR="008A4AEC">
        <w:rPr>
          <w:rFonts w:ascii="Times New Roman" w:hAnsi="Times New Roman" w:cs="Times New Roman"/>
          <w:sz w:val="28"/>
          <w:szCs w:val="28"/>
        </w:rPr>
        <w:t xml:space="preserve">реализации образовательных программ 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среднего общего образования в частных </w:t>
      </w:r>
      <w:r w:rsidR="00337CAF">
        <w:rPr>
          <w:rFonts w:ascii="Times New Roman" w:hAnsi="Times New Roman" w:cs="Times New Roman"/>
          <w:sz w:val="28"/>
          <w:szCs w:val="28"/>
        </w:rPr>
        <w:t>профессиональных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 </w:t>
      </w:r>
      <w:r w:rsidR="001D4017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337CAF" w:rsidRPr="00337CAF">
        <w:rPr>
          <w:rFonts w:ascii="Times New Roman" w:hAnsi="Times New Roman" w:cs="Times New Roman"/>
          <w:sz w:val="28"/>
          <w:szCs w:val="28"/>
        </w:rPr>
        <w:t>организациях, осуществляющих образовательную деятельность по имеющим государственную аккредитацию основным общеобразовательным программам,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областного бюджета Новосибирской области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 </w:t>
      </w:r>
      <w:r w:rsidR="00BA640E">
        <w:rPr>
          <w:rFonts w:ascii="Times New Roman" w:hAnsi="Times New Roman" w:cs="Times New Roman"/>
          <w:sz w:val="28"/>
          <w:szCs w:val="28"/>
        </w:rPr>
        <w:t>посредством предоставления указанным образовательным организациям субсидий на возмещение затрат</w:t>
      </w:r>
      <w:r w:rsidR="00337CAF" w:rsidRPr="00337CAF">
        <w:rPr>
          <w:rFonts w:ascii="Times New Roman" w:hAnsi="Times New Roman" w:cs="Times New Roman"/>
          <w:sz w:val="28"/>
          <w:szCs w:val="28"/>
        </w:rPr>
        <w:t>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в соответствии с нормативами, указанными в </w:t>
      </w:r>
      <w:r w:rsidR="00337CAF">
        <w:rPr>
          <w:rFonts w:ascii="Times New Roman" w:hAnsi="Times New Roman" w:cs="Times New Roman"/>
          <w:sz w:val="28"/>
          <w:szCs w:val="28"/>
        </w:rPr>
        <w:t>статье 12</w:t>
      </w:r>
      <w:r w:rsidR="00337CAF" w:rsidRPr="00337CAF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337CAF">
        <w:rPr>
          <w:rFonts w:ascii="Times New Roman" w:hAnsi="Times New Roman" w:cs="Times New Roman"/>
          <w:sz w:val="28"/>
          <w:szCs w:val="28"/>
        </w:rPr>
        <w:t>го Закона.</w:t>
      </w:r>
    </w:p>
    <w:p w14:paraId="55CDC3C4" w14:textId="655AF675" w:rsidR="002B2D00" w:rsidRDefault="00E240E8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0C5D">
        <w:rPr>
          <w:rFonts w:ascii="Times New Roman" w:hAnsi="Times New Roman" w:cs="Times New Roman"/>
          <w:sz w:val="28"/>
          <w:szCs w:val="28"/>
        </w:rPr>
        <w:t>. Порядок и условия предоставления субсидий, установленных настоящей статьей, определяются Правительством Новосибирской области.</w:t>
      </w:r>
    </w:p>
    <w:p w14:paraId="51DC0ACC" w14:textId="77777777" w:rsidR="002B2D00" w:rsidRDefault="002B2D00" w:rsidP="00FA188B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19710BA" w14:textId="77777777" w:rsidR="002B2D00" w:rsidRPr="00913090" w:rsidRDefault="002B2D00" w:rsidP="002B2D00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13.</w:t>
      </w:r>
      <w:r w:rsidR="00BA640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 Финансовое обеспечение</w:t>
      </w:r>
      <w:r w:rsidRPr="009130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640E" w:rsidRPr="00BA640E">
        <w:rPr>
          <w:rFonts w:ascii="Times New Roman" w:hAnsi="Times New Roman" w:cs="Times New Roman"/>
          <w:b/>
          <w:sz w:val="28"/>
          <w:szCs w:val="28"/>
        </w:rPr>
        <w:t>выплаты ежемесячного денежного вознаграждения за классное руководство педагогическим работникам муниципальных образовательных организаций, расположенных на территории Новосибирской области, реализу</w:t>
      </w:r>
      <w:r w:rsidR="00BA640E" w:rsidRPr="00BA640E">
        <w:rPr>
          <w:rFonts w:ascii="Times New Roman" w:hAnsi="Times New Roman" w:cs="Times New Roman"/>
          <w:b/>
          <w:sz w:val="28"/>
          <w:szCs w:val="28"/>
        </w:rPr>
        <w:lastRenderedPageBreak/>
        <w:t>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</w:r>
    </w:p>
    <w:p w14:paraId="1B69502B" w14:textId="77777777" w:rsidR="002B2D00" w:rsidRPr="007B1223" w:rsidRDefault="002B2D00" w:rsidP="002B2D00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23535A0" w14:textId="77777777" w:rsidR="001D4017" w:rsidRDefault="00BA640E" w:rsidP="002B2D0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2B2D0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2B2D00" w:rsidRPr="005A7E59">
        <w:rPr>
          <w:rFonts w:ascii="Times New Roman" w:hAnsi="Times New Roman" w:cs="Times New Roman"/>
          <w:sz w:val="28"/>
          <w:szCs w:val="28"/>
        </w:rPr>
        <w:t xml:space="preserve">выплаты ежемесячного денежного вознаграждения за классное руководство педагогическим работникам муниципальных образовательных организаций, расположенных на территории Новосибирской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2B2D00">
        <w:rPr>
          <w:rFonts w:ascii="Times New Roman" w:hAnsi="Times New Roman" w:cs="Times New Roman"/>
          <w:sz w:val="28"/>
          <w:szCs w:val="28"/>
        </w:rPr>
        <w:t>путем предоставления иных межбюджетных трансфертов местным бюджетам 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8F13C4">
        <w:rPr>
          <w:rFonts w:ascii="Times New Roman" w:hAnsi="Times New Roman" w:cs="Times New Roman"/>
          <w:sz w:val="28"/>
          <w:szCs w:val="28"/>
        </w:rPr>
        <w:t>».</w:t>
      </w:r>
    </w:p>
    <w:p w14:paraId="3E56FC5A" w14:textId="77777777" w:rsidR="00FA188B" w:rsidRPr="007B1223" w:rsidRDefault="00FA188B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A1BD3E3" w14:textId="77777777" w:rsidR="00DD5756" w:rsidRPr="009337F0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089C7CB1" w14:textId="77777777" w:rsidR="00DD5756" w:rsidRPr="007B1223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66841E1" w14:textId="77777777" w:rsidR="00226054" w:rsidRPr="009337F0" w:rsidRDefault="00DD5756" w:rsidP="00DD57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</w:t>
      </w:r>
      <w:r w:rsidR="00226054" w:rsidRPr="009337F0">
        <w:rPr>
          <w:rFonts w:ascii="Times New Roman" w:hAnsi="Times New Roman" w:cs="Times New Roman"/>
          <w:sz w:val="28"/>
          <w:szCs w:val="28"/>
        </w:rPr>
        <w:t>.</w:t>
      </w:r>
    </w:p>
    <w:p w14:paraId="18B43BB1" w14:textId="77777777" w:rsidR="00DD5756" w:rsidRPr="007B1223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562BEF4" w14:textId="77777777" w:rsidR="00DD5756" w:rsidRPr="007B1223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484485AF" w14:textId="77777777" w:rsidR="00DD5756" w:rsidRPr="007B1223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7C96BC3" w14:textId="77777777" w:rsidR="00DD5756" w:rsidRPr="009337F0" w:rsidRDefault="00DD5756" w:rsidP="00DD57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14:paraId="5537BB81" w14:textId="77777777" w:rsidR="00DD5756" w:rsidRPr="009337F0" w:rsidRDefault="00DD5756" w:rsidP="00DD57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</w:t>
      </w:r>
      <w:r w:rsidR="002716CF" w:rsidRPr="009337F0">
        <w:rPr>
          <w:rFonts w:ascii="Times New Roman" w:hAnsi="Times New Roman" w:cs="Times New Roman"/>
          <w:sz w:val="28"/>
          <w:szCs w:val="28"/>
        </w:rPr>
        <w:t xml:space="preserve">     </w:t>
      </w:r>
      <w:r w:rsidRPr="009337F0">
        <w:rPr>
          <w:rFonts w:ascii="Times New Roman" w:hAnsi="Times New Roman" w:cs="Times New Roman"/>
          <w:sz w:val="28"/>
          <w:szCs w:val="28"/>
        </w:rPr>
        <w:t xml:space="preserve">                                      А.А. Травников</w:t>
      </w:r>
    </w:p>
    <w:p w14:paraId="56212F62" w14:textId="77777777" w:rsidR="00DD5756" w:rsidRPr="007B1223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223B58A" w14:textId="77777777" w:rsidR="00DD5756" w:rsidRPr="007B1223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3EF86166" w14:textId="77777777" w:rsidR="00DD5756" w:rsidRPr="009337F0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59BD5FF8" w14:textId="77777777" w:rsidR="00BD56F5" w:rsidRPr="007B1223" w:rsidRDefault="00BD56F5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11785BC" w14:textId="77777777" w:rsidR="00DD5756" w:rsidRPr="009337F0" w:rsidRDefault="00DD5756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337F0">
        <w:rPr>
          <w:rFonts w:ascii="Times New Roman" w:hAnsi="Times New Roman" w:cs="Times New Roman"/>
          <w:sz w:val="28"/>
          <w:szCs w:val="28"/>
        </w:rPr>
        <w:t>«___»___________</w:t>
      </w:r>
      <w:r w:rsidR="008B1664" w:rsidRPr="009337F0">
        <w:rPr>
          <w:rFonts w:ascii="Times New Roman" w:hAnsi="Times New Roman" w:cs="Times New Roman"/>
          <w:sz w:val="28"/>
          <w:szCs w:val="28"/>
        </w:rPr>
        <w:t xml:space="preserve"> 20</w:t>
      </w:r>
      <w:r w:rsidR="007B1223">
        <w:rPr>
          <w:rFonts w:ascii="Times New Roman" w:hAnsi="Times New Roman" w:cs="Times New Roman"/>
          <w:sz w:val="28"/>
          <w:szCs w:val="28"/>
        </w:rPr>
        <w:t>__</w:t>
      </w:r>
      <w:r w:rsidR="00BD56F5" w:rsidRPr="009337F0">
        <w:rPr>
          <w:rFonts w:ascii="Times New Roman" w:hAnsi="Times New Roman" w:cs="Times New Roman"/>
          <w:sz w:val="28"/>
          <w:szCs w:val="28"/>
        </w:rPr>
        <w:t xml:space="preserve"> </w:t>
      </w:r>
      <w:r w:rsidRPr="009337F0">
        <w:rPr>
          <w:rFonts w:ascii="Times New Roman" w:hAnsi="Times New Roman" w:cs="Times New Roman"/>
          <w:sz w:val="28"/>
          <w:szCs w:val="28"/>
        </w:rPr>
        <w:t>г.</w:t>
      </w:r>
    </w:p>
    <w:p w14:paraId="0E725292" w14:textId="77777777" w:rsidR="00BD56F5" w:rsidRPr="007B1223" w:rsidRDefault="00BD56F5" w:rsidP="00DD5756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2D65346" w14:textId="77777777" w:rsidR="00D74831" w:rsidRPr="00331096" w:rsidRDefault="00DD5756" w:rsidP="00B11523">
      <w:pPr>
        <w:ind w:firstLine="0"/>
        <w:jc w:val="left"/>
        <w:rPr>
          <w:sz w:val="27"/>
          <w:szCs w:val="27"/>
        </w:rPr>
      </w:pPr>
      <w:r w:rsidRPr="00B11523">
        <w:rPr>
          <w:rFonts w:ascii="Times New Roman" w:hAnsi="Times New Roman" w:cs="Times New Roman"/>
          <w:sz w:val="28"/>
          <w:szCs w:val="28"/>
        </w:rPr>
        <w:t>№_______________ - ОЗ</w:t>
      </w:r>
    </w:p>
    <w:sectPr w:rsidR="00D74831" w:rsidRPr="00331096" w:rsidSect="00822A0C">
      <w:headerReference w:type="default" r:id="rId7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6F301" w14:textId="77777777" w:rsidR="000C7C19" w:rsidRDefault="000C7C19">
      <w:r>
        <w:separator/>
      </w:r>
    </w:p>
  </w:endnote>
  <w:endnote w:type="continuationSeparator" w:id="0">
    <w:p w14:paraId="0E400702" w14:textId="77777777" w:rsidR="000C7C19" w:rsidRDefault="000C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8F0D0" w14:textId="77777777" w:rsidR="000C7C19" w:rsidRDefault="000C7C19">
      <w:r>
        <w:separator/>
      </w:r>
    </w:p>
  </w:footnote>
  <w:footnote w:type="continuationSeparator" w:id="0">
    <w:p w14:paraId="237B8956" w14:textId="77777777" w:rsidR="000C7C19" w:rsidRDefault="000C7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826"/>
      <w:docPartObj>
        <w:docPartGallery w:val="Page Numbers (Top of Page)"/>
        <w:docPartUnique/>
      </w:docPartObj>
    </w:sdtPr>
    <w:sdtEndPr/>
    <w:sdtContent>
      <w:p w14:paraId="72D75077" w14:textId="5A41C369" w:rsidR="00532FD9" w:rsidRDefault="00DD5756" w:rsidP="00915EF0">
        <w:pPr>
          <w:pStyle w:val="a3"/>
          <w:ind w:firstLine="0"/>
          <w:jc w:val="center"/>
        </w:pPr>
        <w:r w:rsidRPr="009E20C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E20C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20C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1C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E20C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C8"/>
    <w:rsid w:val="00003D6B"/>
    <w:rsid w:val="000179A7"/>
    <w:rsid w:val="0005731E"/>
    <w:rsid w:val="00077804"/>
    <w:rsid w:val="0008286E"/>
    <w:rsid w:val="000A0954"/>
    <w:rsid w:val="000B02C8"/>
    <w:rsid w:val="000C7C19"/>
    <w:rsid w:val="000E2674"/>
    <w:rsid w:val="000E6C1E"/>
    <w:rsid w:val="00135885"/>
    <w:rsid w:val="00146E9D"/>
    <w:rsid w:val="00147DF2"/>
    <w:rsid w:val="0015512B"/>
    <w:rsid w:val="00157815"/>
    <w:rsid w:val="001646B0"/>
    <w:rsid w:val="00172A4D"/>
    <w:rsid w:val="001C5121"/>
    <w:rsid w:val="001D4017"/>
    <w:rsid w:val="00213B3A"/>
    <w:rsid w:val="00226054"/>
    <w:rsid w:val="00226E0B"/>
    <w:rsid w:val="00270194"/>
    <w:rsid w:val="002716CF"/>
    <w:rsid w:val="00297D4E"/>
    <w:rsid w:val="002B2D00"/>
    <w:rsid w:val="002B35AA"/>
    <w:rsid w:val="002B3761"/>
    <w:rsid w:val="002C2880"/>
    <w:rsid w:val="002E1C90"/>
    <w:rsid w:val="00331096"/>
    <w:rsid w:val="00337CAF"/>
    <w:rsid w:val="00342B43"/>
    <w:rsid w:val="00351B23"/>
    <w:rsid w:val="00391923"/>
    <w:rsid w:val="003E6CCB"/>
    <w:rsid w:val="00402A78"/>
    <w:rsid w:val="00442280"/>
    <w:rsid w:val="00464A5C"/>
    <w:rsid w:val="004C3220"/>
    <w:rsid w:val="00515324"/>
    <w:rsid w:val="0053085D"/>
    <w:rsid w:val="0055067D"/>
    <w:rsid w:val="005842B1"/>
    <w:rsid w:val="005A7E59"/>
    <w:rsid w:val="00603037"/>
    <w:rsid w:val="00605AEF"/>
    <w:rsid w:val="006066A5"/>
    <w:rsid w:val="0065114B"/>
    <w:rsid w:val="0066419E"/>
    <w:rsid w:val="006A62BF"/>
    <w:rsid w:val="006E0DCE"/>
    <w:rsid w:val="006E3F56"/>
    <w:rsid w:val="0071795D"/>
    <w:rsid w:val="00734D11"/>
    <w:rsid w:val="007825A1"/>
    <w:rsid w:val="007B1223"/>
    <w:rsid w:val="007B1A4E"/>
    <w:rsid w:val="007B56F8"/>
    <w:rsid w:val="007D75BF"/>
    <w:rsid w:val="008033A8"/>
    <w:rsid w:val="008041B9"/>
    <w:rsid w:val="0081063F"/>
    <w:rsid w:val="00817A5A"/>
    <w:rsid w:val="00822A0C"/>
    <w:rsid w:val="00843AB7"/>
    <w:rsid w:val="008566E0"/>
    <w:rsid w:val="00867DD9"/>
    <w:rsid w:val="008779C8"/>
    <w:rsid w:val="00882A75"/>
    <w:rsid w:val="00886880"/>
    <w:rsid w:val="00892564"/>
    <w:rsid w:val="008A4AEC"/>
    <w:rsid w:val="008B1664"/>
    <w:rsid w:val="008B684D"/>
    <w:rsid w:val="008C33A3"/>
    <w:rsid w:val="008D5734"/>
    <w:rsid w:val="008F13C4"/>
    <w:rsid w:val="008F47A9"/>
    <w:rsid w:val="00900212"/>
    <w:rsid w:val="00913090"/>
    <w:rsid w:val="009337F0"/>
    <w:rsid w:val="00943DF3"/>
    <w:rsid w:val="00951BC0"/>
    <w:rsid w:val="00970F25"/>
    <w:rsid w:val="00984E02"/>
    <w:rsid w:val="009C386A"/>
    <w:rsid w:val="00A030DC"/>
    <w:rsid w:val="00A06D2D"/>
    <w:rsid w:val="00A179B8"/>
    <w:rsid w:val="00A67EA5"/>
    <w:rsid w:val="00A810C0"/>
    <w:rsid w:val="00AB1D3A"/>
    <w:rsid w:val="00AC1E68"/>
    <w:rsid w:val="00AC40FE"/>
    <w:rsid w:val="00B11523"/>
    <w:rsid w:val="00B356B0"/>
    <w:rsid w:val="00B35879"/>
    <w:rsid w:val="00B50C5D"/>
    <w:rsid w:val="00B64626"/>
    <w:rsid w:val="00BA3F81"/>
    <w:rsid w:val="00BA640E"/>
    <w:rsid w:val="00BD142C"/>
    <w:rsid w:val="00BD56F5"/>
    <w:rsid w:val="00C00DB8"/>
    <w:rsid w:val="00C07C8C"/>
    <w:rsid w:val="00C60B67"/>
    <w:rsid w:val="00C70D3E"/>
    <w:rsid w:val="00C74067"/>
    <w:rsid w:val="00C8571E"/>
    <w:rsid w:val="00CC1083"/>
    <w:rsid w:val="00D03145"/>
    <w:rsid w:val="00D457CE"/>
    <w:rsid w:val="00D50D3D"/>
    <w:rsid w:val="00D552B1"/>
    <w:rsid w:val="00D74831"/>
    <w:rsid w:val="00D92CCD"/>
    <w:rsid w:val="00DA63D8"/>
    <w:rsid w:val="00DB4554"/>
    <w:rsid w:val="00DD52F8"/>
    <w:rsid w:val="00DD5756"/>
    <w:rsid w:val="00E037AC"/>
    <w:rsid w:val="00E10F3D"/>
    <w:rsid w:val="00E240E8"/>
    <w:rsid w:val="00E3086C"/>
    <w:rsid w:val="00E47AB7"/>
    <w:rsid w:val="00E62129"/>
    <w:rsid w:val="00E704FE"/>
    <w:rsid w:val="00E75183"/>
    <w:rsid w:val="00E828E9"/>
    <w:rsid w:val="00EA72E8"/>
    <w:rsid w:val="00EC2A75"/>
    <w:rsid w:val="00F13DC6"/>
    <w:rsid w:val="00F32302"/>
    <w:rsid w:val="00F41CE9"/>
    <w:rsid w:val="00F577D7"/>
    <w:rsid w:val="00F7530A"/>
    <w:rsid w:val="00F80850"/>
    <w:rsid w:val="00FA188B"/>
    <w:rsid w:val="00FB637B"/>
    <w:rsid w:val="00FC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289B"/>
  <w15:docId w15:val="{16CEDA4C-2746-47F7-B92F-ECFCF00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D00"/>
    <w:pPr>
      <w:spacing w:after="0" w:line="240" w:lineRule="auto"/>
      <w:ind w:firstLine="85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756"/>
  </w:style>
  <w:style w:type="paragraph" w:styleId="a5">
    <w:name w:val="footer"/>
    <w:basedOn w:val="a"/>
    <w:link w:val="a6"/>
    <w:uiPriority w:val="99"/>
    <w:unhideWhenUsed/>
    <w:rsid w:val="00E47A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7AB7"/>
  </w:style>
  <w:style w:type="paragraph" w:styleId="a7">
    <w:name w:val="Balloon Text"/>
    <w:basedOn w:val="a"/>
    <w:link w:val="a8"/>
    <w:uiPriority w:val="99"/>
    <w:semiHidden/>
    <w:unhideWhenUsed/>
    <w:rsid w:val="00F753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30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2302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B1D3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1D3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1D3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1D3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1D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B1ADA-B16F-4B18-BF51-1E318B70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819</Words>
  <Characters>4672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lastModifiedBy>Гольдман Алена Николаевна</cp:lastModifiedBy>
  <cp:revision>2</cp:revision>
  <cp:lastPrinted>2021-12-15T07:29:00Z</cp:lastPrinted>
  <dcterms:created xsi:type="dcterms:W3CDTF">2021-12-20T05:33:00Z</dcterms:created>
  <dcterms:modified xsi:type="dcterms:W3CDTF">2021-12-20T05:33:00Z</dcterms:modified>
</cp:coreProperties>
</file>